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4539"/>
        <w:gridCol w:w="4812"/>
      </w:tblGrid>
      <w:tr w:rsidR="0064096A" w:rsidRPr="007E493B" w14:paraId="0DE425EA" w14:textId="77777777" w:rsidTr="003666B8">
        <w:trPr>
          <w:jc w:val="center"/>
        </w:trPr>
        <w:tc>
          <w:tcPr>
            <w:tcW w:w="9351" w:type="dxa"/>
            <w:gridSpan w:val="2"/>
          </w:tcPr>
          <w:p w14:paraId="1D216D1A" w14:textId="77777777" w:rsidR="0064096A" w:rsidRPr="007E493B" w:rsidRDefault="0064096A" w:rsidP="00AE6B43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266342DB" w14:textId="77777777" w:rsidR="0064096A" w:rsidRPr="007E493B" w:rsidRDefault="0064096A" w:rsidP="00AE6B43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b/>
                <w:sz w:val="24"/>
                <w:szCs w:val="24"/>
              </w:rPr>
              <w:t>OBRAZAC</w:t>
            </w:r>
          </w:p>
          <w:p w14:paraId="49089F2E" w14:textId="77777777" w:rsidR="0064096A" w:rsidRPr="007E493B" w:rsidRDefault="0064096A" w:rsidP="00AE6B43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sudjelovanja u savjetovanju o nacrtu </w:t>
            </w:r>
          </w:p>
          <w:p w14:paraId="34006309" w14:textId="4697F885" w:rsidR="0064096A" w:rsidRPr="007E493B" w:rsidRDefault="003666B8" w:rsidP="00AE6B4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b/>
                <w:bCs/>
                <w:color w:val="000000" w:themeColor="text1"/>
                <w:sz w:val="24"/>
                <w:szCs w:val="24"/>
              </w:rPr>
              <w:t>PRAVILNIKA  O PR</w:t>
            </w:r>
            <w:r w:rsidR="009E2450">
              <w:rPr>
                <w:rFonts w:ascii="Calibri Light" w:hAnsi="Calibri Light" w:cs="Calibri Light"/>
                <w:b/>
                <w:bCs/>
                <w:color w:val="000000" w:themeColor="text1"/>
                <w:sz w:val="24"/>
                <w:szCs w:val="24"/>
              </w:rPr>
              <w:t>O</w:t>
            </w:r>
            <w:r w:rsidRPr="007E493B">
              <w:rPr>
                <w:rFonts w:ascii="Calibri Light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VEDBI POSTUPAKA JEDNOSTAVE NABAVE ROBE, RADOVA I USLUGA </w:t>
            </w:r>
          </w:p>
        </w:tc>
      </w:tr>
      <w:tr w:rsidR="0064096A" w:rsidRPr="007E493B" w14:paraId="2D2CDE2B" w14:textId="77777777" w:rsidTr="003666B8">
        <w:trPr>
          <w:jc w:val="center"/>
        </w:trPr>
        <w:tc>
          <w:tcPr>
            <w:tcW w:w="9351" w:type="dxa"/>
            <w:gridSpan w:val="2"/>
          </w:tcPr>
          <w:p w14:paraId="048F4D17" w14:textId="77777777" w:rsidR="0064096A" w:rsidRPr="00BA2F13" w:rsidRDefault="0064096A" w:rsidP="00AE6B43">
            <w:pPr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  <w:p w14:paraId="42DCD6E5" w14:textId="117B309F" w:rsidR="0064096A" w:rsidRPr="00BA2F13" w:rsidRDefault="0064096A" w:rsidP="00AE6B43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A2F13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NACRT </w:t>
            </w:r>
            <w:r w:rsidR="003666B8" w:rsidRPr="00BA2F13">
              <w:rPr>
                <w:rFonts w:ascii="Calibri Light" w:hAnsi="Calibri Light" w:cs="Calibri Light"/>
                <w:b/>
                <w:color w:val="000000" w:themeColor="text1"/>
                <w:sz w:val="24"/>
                <w:szCs w:val="24"/>
              </w:rPr>
              <w:t xml:space="preserve">PRAVILNIKA  O PREVEDBI POSTUPAKA JEDNOSTAVE NABAVE ROBE, RADOVA I USLUGA </w:t>
            </w:r>
          </w:p>
        </w:tc>
      </w:tr>
      <w:tr w:rsidR="0064096A" w:rsidRPr="007E493B" w14:paraId="37A6C9BA" w14:textId="77777777" w:rsidTr="003666B8">
        <w:trPr>
          <w:jc w:val="center"/>
        </w:trPr>
        <w:tc>
          <w:tcPr>
            <w:tcW w:w="9351" w:type="dxa"/>
            <w:gridSpan w:val="2"/>
            <w:tcBorders>
              <w:bottom w:val="single" w:sz="4" w:space="0" w:color="000000" w:themeColor="text1"/>
            </w:tcBorders>
          </w:tcPr>
          <w:p w14:paraId="617A9B5B" w14:textId="66C2AB3E" w:rsidR="0064096A" w:rsidRPr="007A3679" w:rsidRDefault="007A3679" w:rsidP="00497F06">
            <w:pPr>
              <w:jc w:val="center"/>
              <w:rPr>
                <w:rFonts w:ascii="Calibri Light" w:hAnsi="Calibri Light" w:cs="Calibri Light"/>
                <w:color w:val="000000" w:themeColor="text1"/>
                <w:sz w:val="24"/>
                <w:szCs w:val="24"/>
              </w:rPr>
            </w:pPr>
            <w:r w:rsidRPr="007A3679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HRVATSKI CRVENI KRIŽ GRADSKO DRUŠTVO CRVENOG KRIŽA RAB, </w:t>
            </w:r>
            <w:proofErr w:type="spellStart"/>
            <w:r w:rsidRPr="007A3679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Banjol</w:t>
            </w:r>
            <w:proofErr w:type="spellEnd"/>
            <w:r w:rsidRPr="007A3679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20, 51280 </w:t>
            </w:r>
            <w:proofErr w:type="spellStart"/>
            <w:r w:rsidRPr="007A3679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Banjol</w:t>
            </w:r>
            <w:proofErr w:type="spellEnd"/>
            <w:r w:rsidRPr="007A3679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; OIB: 26535098377</w:t>
            </w:r>
          </w:p>
        </w:tc>
      </w:tr>
      <w:tr w:rsidR="0064096A" w:rsidRPr="007E493B" w14:paraId="29420CA6" w14:textId="77777777" w:rsidTr="003666B8">
        <w:trPr>
          <w:trHeight w:val="285"/>
          <w:jc w:val="center"/>
        </w:trPr>
        <w:tc>
          <w:tcPr>
            <w:tcW w:w="4539" w:type="dxa"/>
          </w:tcPr>
          <w:p w14:paraId="1495ABFB" w14:textId="77777777" w:rsidR="0064096A" w:rsidRPr="007E493B" w:rsidRDefault="0064096A" w:rsidP="00BD075D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b/>
                <w:sz w:val="24"/>
                <w:szCs w:val="24"/>
              </w:rPr>
              <w:t>Početak savjetovanja:</w:t>
            </w:r>
          </w:p>
          <w:p w14:paraId="4CF373A1" w14:textId="7E2A4A70" w:rsidR="0064096A" w:rsidRPr="007E493B" w:rsidRDefault="003666B8" w:rsidP="00BD075D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color w:val="000000" w:themeColor="text1"/>
                <w:sz w:val="24"/>
                <w:szCs w:val="24"/>
              </w:rPr>
              <w:t>15. srpanj 2026. godine</w:t>
            </w:r>
          </w:p>
        </w:tc>
        <w:tc>
          <w:tcPr>
            <w:tcW w:w="4812" w:type="dxa"/>
          </w:tcPr>
          <w:p w14:paraId="32A7D137" w14:textId="77777777" w:rsidR="0064096A" w:rsidRPr="007E493B" w:rsidRDefault="0064096A" w:rsidP="00BD075D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b/>
                <w:sz w:val="24"/>
                <w:szCs w:val="24"/>
              </w:rPr>
              <w:t>Završetak savjetovanja:</w:t>
            </w:r>
          </w:p>
          <w:p w14:paraId="6B11E9C5" w14:textId="3D164E2F" w:rsidR="0064096A" w:rsidRPr="007E493B" w:rsidRDefault="003666B8" w:rsidP="00BD075D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color w:val="000000" w:themeColor="text1"/>
                <w:sz w:val="24"/>
                <w:szCs w:val="24"/>
              </w:rPr>
              <w:t>14. kolovoz 2026. godine</w:t>
            </w:r>
          </w:p>
        </w:tc>
      </w:tr>
      <w:tr w:rsidR="0064096A" w:rsidRPr="007E493B" w14:paraId="12B171D4" w14:textId="77777777" w:rsidTr="003666B8">
        <w:trPr>
          <w:trHeight w:val="285"/>
          <w:jc w:val="center"/>
        </w:trPr>
        <w:tc>
          <w:tcPr>
            <w:tcW w:w="4539" w:type="dxa"/>
          </w:tcPr>
          <w:p w14:paraId="65EC0D4D" w14:textId="77777777" w:rsidR="0064096A" w:rsidRPr="007E493B" w:rsidRDefault="0064096A" w:rsidP="003666B8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sz w:val="24"/>
                <w:szCs w:val="24"/>
              </w:rPr>
              <w:t>Ime/naziv sudionika savjetovanja (pojedinac, udruga, ustanova i slično) koji daje svoje mišljenje, primjedbe i prijedloge na predloženi nacrt Pravilnika</w:t>
            </w:r>
          </w:p>
        </w:tc>
        <w:tc>
          <w:tcPr>
            <w:tcW w:w="4812" w:type="dxa"/>
          </w:tcPr>
          <w:p w14:paraId="2BC72A60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4096A" w:rsidRPr="007E493B" w14:paraId="2C32CA4D" w14:textId="77777777" w:rsidTr="003666B8">
        <w:trPr>
          <w:trHeight w:val="285"/>
          <w:jc w:val="center"/>
        </w:trPr>
        <w:tc>
          <w:tcPr>
            <w:tcW w:w="4539" w:type="dxa"/>
          </w:tcPr>
          <w:p w14:paraId="3C689A66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812" w:type="dxa"/>
          </w:tcPr>
          <w:p w14:paraId="13F8005E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4096A" w:rsidRPr="007E493B" w14:paraId="42BBE427" w14:textId="77777777" w:rsidTr="003666B8">
        <w:trPr>
          <w:trHeight w:val="285"/>
          <w:jc w:val="center"/>
        </w:trPr>
        <w:tc>
          <w:tcPr>
            <w:tcW w:w="4539" w:type="dxa"/>
          </w:tcPr>
          <w:p w14:paraId="3387AFA2" w14:textId="26EAE6CB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sz w:val="24"/>
                <w:szCs w:val="24"/>
              </w:rPr>
              <w:t>Komentari na predloženi nacrt Pravilnika</w:t>
            </w:r>
          </w:p>
        </w:tc>
        <w:tc>
          <w:tcPr>
            <w:tcW w:w="4812" w:type="dxa"/>
          </w:tcPr>
          <w:p w14:paraId="7769B483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D3EFD8D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491DCB8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ACD5828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4096A" w:rsidRPr="007E493B" w14:paraId="731F02BD" w14:textId="77777777" w:rsidTr="003666B8">
        <w:trPr>
          <w:trHeight w:val="285"/>
          <w:jc w:val="center"/>
        </w:trPr>
        <w:tc>
          <w:tcPr>
            <w:tcW w:w="4539" w:type="dxa"/>
          </w:tcPr>
          <w:p w14:paraId="3D2C7C0B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sz w:val="24"/>
                <w:szCs w:val="24"/>
              </w:rPr>
              <w:t>Primjedbe na pojedine članke s obrazloženjem</w:t>
            </w:r>
          </w:p>
          <w:p w14:paraId="6E9F7D99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812" w:type="dxa"/>
          </w:tcPr>
          <w:p w14:paraId="77A23AFC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5BDBEAC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B48A053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C3B9A2C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59653F1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4096A" w:rsidRPr="007E493B" w14:paraId="60E65511" w14:textId="77777777" w:rsidTr="003666B8">
        <w:trPr>
          <w:trHeight w:val="285"/>
          <w:jc w:val="center"/>
        </w:trPr>
        <w:tc>
          <w:tcPr>
            <w:tcW w:w="4539" w:type="dxa"/>
          </w:tcPr>
          <w:p w14:paraId="07B903BA" w14:textId="5B939596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sz w:val="24"/>
                <w:szCs w:val="24"/>
              </w:rPr>
              <w:lastRenderedPageBreak/>
              <w:t>Ime i prezime osobe/a koja je sastavljala primjedbe i komentare ili osobe ovlaštene za zastupanje udruge, ustano</w:t>
            </w:r>
            <w:r w:rsidR="003666B8" w:rsidRPr="007E493B">
              <w:rPr>
                <w:rFonts w:ascii="Calibri Light" w:hAnsi="Calibri Light" w:cs="Calibri Light"/>
                <w:sz w:val="24"/>
                <w:szCs w:val="24"/>
              </w:rPr>
              <w:t>ve i sl.</w:t>
            </w:r>
          </w:p>
          <w:p w14:paraId="5FD09BCF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812" w:type="dxa"/>
          </w:tcPr>
          <w:p w14:paraId="60F6389A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4096A" w:rsidRPr="007E493B" w14:paraId="2035A5F2" w14:textId="77777777" w:rsidTr="003666B8">
        <w:trPr>
          <w:trHeight w:val="285"/>
          <w:jc w:val="center"/>
        </w:trPr>
        <w:tc>
          <w:tcPr>
            <w:tcW w:w="4539" w:type="dxa"/>
          </w:tcPr>
          <w:p w14:paraId="7F5A674E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sz w:val="24"/>
                <w:szCs w:val="24"/>
              </w:rPr>
              <w:t>Datum dostavljanja</w:t>
            </w:r>
          </w:p>
          <w:p w14:paraId="4A3A1E63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812" w:type="dxa"/>
          </w:tcPr>
          <w:p w14:paraId="32AC89F7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4096A" w:rsidRPr="007E493B" w14:paraId="48FB9193" w14:textId="77777777" w:rsidTr="003666B8">
        <w:trPr>
          <w:trHeight w:val="285"/>
          <w:jc w:val="center"/>
        </w:trPr>
        <w:tc>
          <w:tcPr>
            <w:tcW w:w="4539" w:type="dxa"/>
          </w:tcPr>
          <w:p w14:paraId="452BE6E4" w14:textId="47DE8272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7E493B">
              <w:rPr>
                <w:rFonts w:ascii="Calibri Light" w:hAnsi="Calibri Light" w:cs="Calibri Light"/>
                <w:sz w:val="24"/>
                <w:szCs w:val="24"/>
              </w:rPr>
              <w:t xml:space="preserve">Jeste li suglasni da se ovaj obrazac s imenom/nazivom sudionika savjetovanja, objavi na internetskoj stranici </w:t>
            </w:r>
          </w:p>
        </w:tc>
        <w:tc>
          <w:tcPr>
            <w:tcW w:w="4812" w:type="dxa"/>
          </w:tcPr>
          <w:p w14:paraId="40459896" w14:textId="77777777" w:rsidR="0064096A" w:rsidRPr="007E493B" w:rsidRDefault="0064096A" w:rsidP="00AE6B43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760CA17F" w14:textId="77777777" w:rsidR="0064096A" w:rsidRPr="007E493B" w:rsidRDefault="0064096A" w:rsidP="0064096A">
      <w:pPr>
        <w:rPr>
          <w:rFonts w:ascii="Calibri Light" w:hAnsi="Calibri Light" w:cs="Calibri Light"/>
          <w:sz w:val="24"/>
          <w:szCs w:val="24"/>
        </w:rPr>
      </w:pPr>
    </w:p>
    <w:p w14:paraId="5D9C70F5" w14:textId="5817DACA" w:rsidR="0064096A" w:rsidRPr="007E493B" w:rsidRDefault="0064096A" w:rsidP="0064096A">
      <w:pPr>
        <w:tabs>
          <w:tab w:val="left" w:pos="915"/>
        </w:tabs>
        <w:spacing w:after="0"/>
        <w:jc w:val="center"/>
        <w:rPr>
          <w:rFonts w:ascii="Calibri Light" w:hAnsi="Calibri Light" w:cs="Calibri Light"/>
          <w:bCs/>
          <w:sz w:val="24"/>
          <w:szCs w:val="24"/>
        </w:rPr>
      </w:pPr>
      <w:r w:rsidRPr="007E493B">
        <w:rPr>
          <w:rFonts w:ascii="Calibri Light" w:hAnsi="Calibri Light" w:cs="Calibri Light"/>
          <w:bCs/>
          <w:sz w:val="24"/>
          <w:szCs w:val="24"/>
        </w:rPr>
        <w:t xml:space="preserve">Popunjeni obrazac s eventualnim prilogom, zaključno do </w:t>
      </w:r>
      <w:r w:rsidR="003666B8" w:rsidRPr="007E493B">
        <w:rPr>
          <w:rFonts w:ascii="Calibri Light" w:hAnsi="Calibri Light" w:cs="Calibri Light"/>
          <w:b/>
          <w:color w:val="000000" w:themeColor="text1"/>
          <w:sz w:val="24"/>
          <w:szCs w:val="24"/>
        </w:rPr>
        <w:t>14. kolovoz</w:t>
      </w:r>
      <w:r w:rsidR="00C91D2C" w:rsidRPr="007E493B">
        <w:rPr>
          <w:rFonts w:ascii="Calibri Light" w:hAnsi="Calibri Light" w:cs="Calibri Light"/>
          <w:b/>
          <w:color w:val="000000" w:themeColor="text1"/>
          <w:sz w:val="24"/>
          <w:szCs w:val="24"/>
        </w:rPr>
        <w:t>a</w:t>
      </w:r>
      <w:r w:rsidR="003666B8" w:rsidRPr="007E493B">
        <w:rPr>
          <w:rFonts w:ascii="Calibri Light" w:hAnsi="Calibri Light" w:cs="Calibri Light"/>
          <w:b/>
          <w:color w:val="000000" w:themeColor="text1"/>
          <w:sz w:val="24"/>
          <w:szCs w:val="24"/>
        </w:rPr>
        <w:t xml:space="preserve"> 2026. godine</w:t>
      </w:r>
    </w:p>
    <w:p w14:paraId="7D309DFB" w14:textId="77777777" w:rsidR="007A3679" w:rsidRDefault="00C91D2C" w:rsidP="00F67E72">
      <w:pPr>
        <w:tabs>
          <w:tab w:val="left" w:pos="915"/>
        </w:tabs>
        <w:spacing w:after="0"/>
        <w:jc w:val="center"/>
        <w:rPr>
          <w:rFonts w:ascii="Calibri Light" w:hAnsi="Calibri Light" w:cs="Calibri Light"/>
          <w:bCs/>
          <w:sz w:val="24"/>
          <w:szCs w:val="24"/>
        </w:rPr>
      </w:pPr>
      <w:r w:rsidRPr="007E493B">
        <w:rPr>
          <w:rFonts w:ascii="Calibri Light" w:hAnsi="Calibri Light" w:cs="Calibri Light"/>
          <w:bCs/>
          <w:sz w:val="24"/>
          <w:szCs w:val="24"/>
        </w:rPr>
        <w:t xml:space="preserve">molimo da </w:t>
      </w:r>
      <w:r w:rsidR="0064096A" w:rsidRPr="007E493B">
        <w:rPr>
          <w:rFonts w:ascii="Calibri Light" w:hAnsi="Calibri Light" w:cs="Calibri Light"/>
          <w:bCs/>
          <w:sz w:val="24"/>
          <w:szCs w:val="24"/>
        </w:rPr>
        <w:t xml:space="preserve">dostavite na </w:t>
      </w:r>
      <w:r w:rsidR="0064096A" w:rsidRPr="00E84349">
        <w:rPr>
          <w:rFonts w:ascii="Calibri Light" w:hAnsi="Calibri Light" w:cs="Calibri Light"/>
          <w:bCs/>
          <w:sz w:val="24"/>
          <w:szCs w:val="24"/>
        </w:rPr>
        <w:t xml:space="preserve">adresu elektronske pošte: </w:t>
      </w:r>
    </w:p>
    <w:p w14:paraId="65D97BCB" w14:textId="52B8E216" w:rsidR="0037787F" w:rsidRPr="007E493B" w:rsidRDefault="005027A3" w:rsidP="00F67E72">
      <w:pPr>
        <w:tabs>
          <w:tab w:val="left" w:pos="915"/>
        </w:tabs>
        <w:spacing w:after="0"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gdckrab@gmail.com</w:t>
      </w:r>
    </w:p>
    <w:sectPr w:rsidR="0037787F" w:rsidRPr="007E493B" w:rsidSect="0064096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6B804" w14:textId="77777777" w:rsidR="00F07F05" w:rsidRDefault="00F07F05">
      <w:pPr>
        <w:spacing w:after="0" w:line="240" w:lineRule="auto"/>
      </w:pPr>
      <w:r>
        <w:separator/>
      </w:r>
    </w:p>
  </w:endnote>
  <w:endnote w:type="continuationSeparator" w:id="0">
    <w:p w14:paraId="270119F7" w14:textId="77777777" w:rsidR="00F07F05" w:rsidRDefault="00F07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F7E0" w14:textId="77777777" w:rsidR="003666B8" w:rsidRDefault="003666B8" w:rsidP="003666B8">
    <w:pPr>
      <w:jc w:val="both"/>
      <w:rPr>
        <w:rFonts w:ascii="Calibri Light" w:hAnsi="Calibri Light" w:cs="Calibri Light"/>
        <w:color w:val="000000" w:themeColor="text1"/>
        <w:sz w:val="20"/>
        <w:szCs w:val="20"/>
      </w:rPr>
    </w:pPr>
    <w:r w:rsidRPr="003666B8">
      <w:rPr>
        <w:rFonts w:ascii="Calibri Light" w:hAnsi="Calibri Light" w:cs="Calibri Light"/>
        <w:color w:val="000000" w:themeColor="text1"/>
        <w:sz w:val="20"/>
        <w:szCs w:val="20"/>
      </w:rPr>
      <w:t xml:space="preserve">Sukladno Uredbi (EU) 2016/679 Europskog parlamenta i Vijeća od 27. travnja 2016. o zaštiti pojedinaca u vezi s obradom osobnih podataka i o slobodnom kretanju takvih podataka te o stavljanju izvan snage Direktive 95/46/EZ (Opća uredba o zaštiti podataka) (SL L 119, 4. 5. 2016.), osobni podaci prikupljeni u postupku savjetovanja neće se obrađivati u druge svrhe osim u svrhe provedbe savjetovanja te, po potrebi, u arhivske svrhe u javnom interesu, znanstvene ili povijesno-istraživačke svrhe ili u statističke svrhe, uz primjenu odgovarajućih tehničkih i organizacijskih mjera zaštite sukladno odredbama Opće uredbe o zaštiti podataka. </w:t>
    </w:r>
  </w:p>
  <w:p w14:paraId="4E630F00" w14:textId="504DCBB0" w:rsidR="003666B8" w:rsidRPr="003666B8" w:rsidRDefault="003666B8" w:rsidP="003666B8">
    <w:pPr>
      <w:jc w:val="both"/>
      <w:rPr>
        <w:rFonts w:ascii="Calibri Light" w:hAnsi="Calibri Light" w:cs="Calibri Light"/>
        <w:color w:val="000000" w:themeColor="text1"/>
        <w:sz w:val="20"/>
        <w:szCs w:val="20"/>
      </w:rPr>
    </w:pPr>
    <w:r w:rsidRPr="003666B8">
      <w:rPr>
        <w:rFonts w:ascii="Calibri Light" w:hAnsi="Calibri Light" w:cs="Calibri Light"/>
        <w:color w:val="000000" w:themeColor="text1"/>
        <w:sz w:val="20"/>
        <w:szCs w:val="20"/>
      </w:rPr>
      <w:t>Izrazi koji se koriste u ovom obrascu, a imaju rodno značenje, odnose se jednako na muški i ženski rod.</w:t>
    </w:r>
  </w:p>
  <w:p w14:paraId="0157539F" w14:textId="4943433F" w:rsidR="0064096A" w:rsidRPr="00BD075D" w:rsidRDefault="0064096A">
    <w:pPr>
      <w:rPr>
        <w:rFonts w:asciiTheme="majorBidi" w:hAnsiTheme="majorBidi" w:cstheme="maj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FAD19" w14:textId="77777777" w:rsidR="00F07F05" w:rsidRDefault="00F07F05">
      <w:pPr>
        <w:spacing w:after="0" w:line="240" w:lineRule="auto"/>
      </w:pPr>
      <w:r>
        <w:separator/>
      </w:r>
    </w:p>
  </w:footnote>
  <w:footnote w:type="continuationSeparator" w:id="0">
    <w:p w14:paraId="10314F08" w14:textId="77777777" w:rsidR="00F07F05" w:rsidRDefault="00F07F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6A"/>
    <w:rsid w:val="00006302"/>
    <w:rsid w:val="000E6F8C"/>
    <w:rsid w:val="00152497"/>
    <w:rsid w:val="001B7092"/>
    <w:rsid w:val="001E3CF9"/>
    <w:rsid w:val="003666B8"/>
    <w:rsid w:val="0037787F"/>
    <w:rsid w:val="00497F06"/>
    <w:rsid w:val="004A4187"/>
    <w:rsid w:val="004A47DB"/>
    <w:rsid w:val="004C73A0"/>
    <w:rsid w:val="004E14BF"/>
    <w:rsid w:val="005027A3"/>
    <w:rsid w:val="005A594D"/>
    <w:rsid w:val="0064096A"/>
    <w:rsid w:val="00647B2D"/>
    <w:rsid w:val="00657CD0"/>
    <w:rsid w:val="00663FFE"/>
    <w:rsid w:val="007A3679"/>
    <w:rsid w:val="007E493B"/>
    <w:rsid w:val="008C27C4"/>
    <w:rsid w:val="009E2450"/>
    <w:rsid w:val="00A03041"/>
    <w:rsid w:val="00A422A4"/>
    <w:rsid w:val="00AB1B1F"/>
    <w:rsid w:val="00AE05F0"/>
    <w:rsid w:val="00B22F0B"/>
    <w:rsid w:val="00B30227"/>
    <w:rsid w:val="00B7170C"/>
    <w:rsid w:val="00B7436E"/>
    <w:rsid w:val="00BA2F13"/>
    <w:rsid w:val="00BB4117"/>
    <w:rsid w:val="00BD075D"/>
    <w:rsid w:val="00C91D2C"/>
    <w:rsid w:val="00CB0FC5"/>
    <w:rsid w:val="00D12CB4"/>
    <w:rsid w:val="00D20135"/>
    <w:rsid w:val="00D417F7"/>
    <w:rsid w:val="00D4446E"/>
    <w:rsid w:val="00D84E6B"/>
    <w:rsid w:val="00E7492B"/>
    <w:rsid w:val="00E84349"/>
    <w:rsid w:val="00E90A30"/>
    <w:rsid w:val="00F07F05"/>
    <w:rsid w:val="00F67E72"/>
    <w:rsid w:val="00F77819"/>
    <w:rsid w:val="00FE6357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B5977"/>
  <w15:chartTrackingRefBased/>
  <w15:docId w15:val="{F61ABB07-FFBD-4AB4-A9ED-E7B9C796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96A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9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9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9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9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9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9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9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9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9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9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9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0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9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0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96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0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96A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09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9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9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4096A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4096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96A"/>
    <w:rPr>
      <w:rFonts w:eastAsiaTheme="minorEastAsia"/>
      <w:kern w:val="0"/>
      <w:lang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96A"/>
    <w:rPr>
      <w:rFonts w:eastAsiaTheme="minorEastAsia"/>
      <w:kern w:val="0"/>
      <w:lang w:eastAsia="hr-HR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D0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5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6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5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Visnja Mikus-Kresic</dc:creator>
  <cp:keywords/>
  <dc:description/>
  <cp:lastModifiedBy>Dijana Šurlina</cp:lastModifiedBy>
  <cp:revision>3</cp:revision>
  <dcterms:created xsi:type="dcterms:W3CDTF">2026-07-15T10:48:00Z</dcterms:created>
  <dcterms:modified xsi:type="dcterms:W3CDTF">2026-07-15T11:27:00Z</dcterms:modified>
</cp:coreProperties>
</file>